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B8A" w:rsidRPr="0002734F" w:rsidRDefault="00357B8A" w:rsidP="0002734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Технологическая карта занятия объединения «Краевед»</w:t>
      </w:r>
      <w:r w:rsidR="000C1643">
        <w:rPr>
          <w:rFonts w:ascii="Times New Roman" w:hAnsi="Times New Roman" w:cs="Times New Roman"/>
        </w:rPr>
        <w:t xml:space="preserve"> 9.04</w:t>
      </w:r>
    </w:p>
    <w:p w:rsidR="00357B8A" w:rsidRPr="0002734F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Руководитель: Лобанова Галина Рафаэлевна</w:t>
      </w:r>
    </w:p>
    <w:p w:rsidR="00357B8A" w:rsidRPr="0002734F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Тема: «</w:t>
      </w:r>
      <w:r w:rsidR="009266D7">
        <w:rPr>
          <w:rFonts w:ascii="Times New Roman" w:hAnsi="Times New Roman" w:cs="Times New Roman"/>
        </w:rPr>
        <w:t>Обновление  экспозиции Афганистан – ты боль души моей</w:t>
      </w:r>
      <w:r w:rsidRPr="0002734F">
        <w:rPr>
          <w:rFonts w:ascii="Times New Roman" w:hAnsi="Times New Roman" w:cs="Times New Roman"/>
        </w:rPr>
        <w:t>» (</w:t>
      </w:r>
      <w:r w:rsidR="009266D7">
        <w:rPr>
          <w:rFonts w:ascii="Times New Roman" w:hAnsi="Times New Roman" w:cs="Times New Roman"/>
        </w:rPr>
        <w:t>идет работа над исследованиями</w:t>
      </w:r>
      <w:r w:rsidRPr="0002734F">
        <w:rPr>
          <w:rFonts w:ascii="Times New Roman" w:hAnsi="Times New Roman" w:cs="Times New Roman"/>
        </w:rPr>
        <w:t>)</w:t>
      </w:r>
    </w:p>
    <w:p w:rsidR="00357B8A" w:rsidRPr="0002734F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Форма: беседа, демонстрация презентации через платформу ЗУМ</w:t>
      </w:r>
    </w:p>
    <w:p w:rsidR="00357B8A" w:rsidRPr="0002734F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Цель: воспитание патриотизма и гражданственности, бережное отношение к памяти народа.</w:t>
      </w:r>
    </w:p>
    <w:p w:rsidR="00357B8A" w:rsidRPr="0002734F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Задачи: помочь осознать значение уважительного отношения к памяти </w:t>
      </w:r>
      <w:r w:rsidR="009266D7">
        <w:rPr>
          <w:rFonts w:ascii="Times New Roman" w:hAnsi="Times New Roman" w:cs="Times New Roman"/>
        </w:rPr>
        <w:t>воинов – интернационалистов.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Планируемые результаты: 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Личностные: научатся выделять нравственные аспекты поведения, устанавливать связь между целью учебной деятельности и её мотивом, нравственно-этическая ориентация. 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Регулятивные: научатся прогнозировать, планировать работу по созданию мини-проекта, вносить коррективы в план и способ действия, оценивать результат, осуществлять презентацию своей работы. 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Познавательные: самостоятельно формулировать цели, выбирать наиболее эффективные способы решения проблемы, самостоятельно создавать алгоритм деятельности. 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Коммуникативные: учитывать позицию своего партнёра, планировать учебное сотрудничество, уметь доставлять радость себе и людям.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Оснащение о оборудование: презентация урока.</w:t>
      </w:r>
    </w:p>
    <w:tbl>
      <w:tblPr>
        <w:tblStyle w:val="a3"/>
        <w:tblW w:w="0" w:type="auto"/>
        <w:tblLook w:val="04A0"/>
      </w:tblPr>
      <w:tblGrid>
        <w:gridCol w:w="3590"/>
        <w:gridCol w:w="3593"/>
        <w:gridCol w:w="3988"/>
        <w:gridCol w:w="3615"/>
      </w:tblGrid>
      <w:tr w:rsidR="00357B8A" w:rsidRPr="0002734F" w:rsidTr="00791ACA">
        <w:tc>
          <w:tcPr>
            <w:tcW w:w="3696" w:type="dxa"/>
          </w:tcPr>
          <w:p w:rsidR="00357B8A" w:rsidRPr="0002734F" w:rsidRDefault="00357B8A" w:rsidP="0002734F">
            <w:pPr>
              <w:jc w:val="center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Этапы и цели</w:t>
            </w:r>
          </w:p>
        </w:tc>
        <w:tc>
          <w:tcPr>
            <w:tcW w:w="3696" w:type="dxa"/>
          </w:tcPr>
          <w:p w:rsidR="00357B8A" w:rsidRPr="0002734F" w:rsidRDefault="00357B8A" w:rsidP="0002734F">
            <w:pPr>
              <w:jc w:val="center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Действия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jc w:val="center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Средства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jc w:val="center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Результат</w:t>
            </w:r>
          </w:p>
        </w:tc>
      </w:tr>
      <w:tr w:rsidR="00357B8A" w:rsidRPr="0002734F" w:rsidTr="00791ACA">
        <w:tc>
          <w:tcPr>
            <w:tcW w:w="3696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 xml:space="preserve">1. Создание положительного эмоционального настроя. </w:t>
            </w:r>
          </w:p>
        </w:tc>
        <w:tc>
          <w:tcPr>
            <w:tcW w:w="3696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Учитель приветствует детей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 xml:space="preserve">Компьютер 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Настрой на успешную работу</w:t>
            </w:r>
          </w:p>
        </w:tc>
      </w:tr>
      <w:tr w:rsidR="00357B8A" w:rsidRPr="0002734F" w:rsidTr="00791ACA">
        <w:tc>
          <w:tcPr>
            <w:tcW w:w="3696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2. Мотивация, актуализация темы.</w:t>
            </w:r>
          </w:p>
        </w:tc>
        <w:tc>
          <w:tcPr>
            <w:tcW w:w="3696" w:type="dxa"/>
          </w:tcPr>
          <w:p w:rsidR="009266D7" w:rsidRPr="0002734F" w:rsidRDefault="009266D7" w:rsidP="009266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Наша история богата воинскими традициями и памятными датами. Есть среди них светлые, радостные, но есть, к сожалению, горькие даты. Воинский долг из покон веков считался почетной миссией и обязанностью мужчин. </w:t>
            </w:r>
          </w:p>
        </w:tc>
        <w:tc>
          <w:tcPr>
            <w:tcW w:w="3697" w:type="dxa"/>
          </w:tcPr>
          <w:p w:rsidR="00357B8A" w:rsidRDefault="009266D7" w:rsidP="000273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предлагает ссыл</w:t>
            </w:r>
            <w:r w:rsidR="00317855">
              <w:rPr>
                <w:rFonts w:ascii="Times New Roman" w:hAnsi="Times New Roman" w:cs="Times New Roman"/>
              </w:rPr>
              <w:t>ки</w:t>
            </w:r>
            <w:r>
              <w:rPr>
                <w:rFonts w:ascii="Times New Roman" w:hAnsi="Times New Roman" w:cs="Times New Roman"/>
              </w:rPr>
              <w:t>, для получения информации.</w:t>
            </w:r>
          </w:p>
          <w:p w:rsidR="00317855" w:rsidRPr="0002734F" w:rsidRDefault="00DC003B" w:rsidP="0002734F">
            <w:pPr>
              <w:rPr>
                <w:rFonts w:ascii="Times New Roman" w:hAnsi="Times New Roman" w:cs="Times New Roman"/>
              </w:rPr>
            </w:pPr>
            <w:hyperlink r:id="rId4" w:history="1">
              <w:r w:rsidR="00317855">
                <w:rPr>
                  <w:rStyle w:val="a4"/>
                </w:rPr>
                <w:t>http://aznakayevo.tatarstan.ru/otdelenie-tatarstanskoy-respublikanskoy.htm</w:t>
              </w:r>
            </w:hyperlink>
          </w:p>
        </w:tc>
        <w:tc>
          <w:tcPr>
            <w:tcW w:w="3697" w:type="dxa"/>
          </w:tcPr>
          <w:p w:rsidR="00357B8A" w:rsidRPr="0002734F" w:rsidRDefault="00357B8A" w:rsidP="0002734F">
            <w:pPr>
              <w:jc w:val="both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Дети принимают участие в рассказе учителя, в случае необходимости задают вопросы, дополняют учителя.</w:t>
            </w:r>
          </w:p>
        </w:tc>
      </w:tr>
      <w:tr w:rsidR="00357B8A" w:rsidTr="00791ACA">
        <w:tc>
          <w:tcPr>
            <w:tcW w:w="3696" w:type="dxa"/>
          </w:tcPr>
          <w:p w:rsidR="00357B8A" w:rsidRDefault="00357B8A" w:rsidP="00027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3.Оновная часть </w:t>
            </w:r>
          </w:p>
        </w:tc>
        <w:tc>
          <w:tcPr>
            <w:tcW w:w="3696" w:type="dxa"/>
          </w:tcPr>
          <w:p w:rsidR="00357B8A" w:rsidRDefault="009266D7" w:rsidP="00791A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Наша школа носит имя участника военных действий в Афганистане Николая Кандаурова. Так же среди погибших участников войны в Афганистане мы чтим Евгения Иванова. Вы знаете, что в нашем музее есть уголок, посвященный Николаю и Евгению. Предлагаю вам провести работу по обновлению экспозиции. Работа это не простая. Нужно провести дополнительную подготовку, обогатить материал не только о наших учениках, но и о войне в Афганистане вообще.</w:t>
            </w:r>
          </w:p>
        </w:tc>
        <w:tc>
          <w:tcPr>
            <w:tcW w:w="3697" w:type="dxa"/>
          </w:tcPr>
          <w:p w:rsidR="00357B8A" w:rsidRDefault="00357B8A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работают самостоятельно, консультируются с учителем.</w:t>
            </w:r>
          </w:p>
        </w:tc>
        <w:tc>
          <w:tcPr>
            <w:tcW w:w="3697" w:type="dxa"/>
          </w:tcPr>
          <w:p w:rsidR="00357B8A" w:rsidRDefault="00357B8A" w:rsidP="009266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Каждый участник объединения  в процессе обсуждения выбирает для себя тематику и форму </w:t>
            </w:r>
            <w:r w:rsidR="009266D7">
              <w:rPr>
                <w:rFonts w:ascii="Times New Roman" w:hAnsi="Times New Roman" w:cs="Times New Roman"/>
                <w:sz w:val="24"/>
                <w:szCs w:val="24"/>
              </w:rPr>
              <w:t>обновления экспозиции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Это может быть как творческая работа, так и исследовательская.</w:t>
            </w:r>
          </w:p>
        </w:tc>
      </w:tr>
      <w:tr w:rsidR="00357B8A" w:rsidTr="00791ACA">
        <w:tc>
          <w:tcPr>
            <w:tcW w:w="3696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Организация дискуссии</w:t>
            </w:r>
          </w:p>
        </w:tc>
        <w:tc>
          <w:tcPr>
            <w:tcW w:w="3696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часто вы принимаете участие в подобных акциях? Считаете ли вы подобные акции нужными и полезными? Почему?</w:t>
            </w:r>
          </w:p>
        </w:tc>
        <w:tc>
          <w:tcPr>
            <w:tcW w:w="3697" w:type="dxa"/>
          </w:tcPr>
          <w:p w:rsidR="00357B8A" w:rsidRDefault="0002734F" w:rsidP="00027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дискуссии на платформе ЗУМ</w:t>
            </w:r>
          </w:p>
        </w:tc>
        <w:tc>
          <w:tcPr>
            <w:tcW w:w="3697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отвечают на вопросы учителя, участвуют в дискуссии.</w:t>
            </w:r>
          </w:p>
        </w:tc>
      </w:tr>
      <w:tr w:rsidR="00357B8A" w:rsidTr="00791ACA">
        <w:tc>
          <w:tcPr>
            <w:tcW w:w="3696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6.Подведение итогов</w:t>
            </w:r>
          </w:p>
        </w:tc>
        <w:tc>
          <w:tcPr>
            <w:tcW w:w="3696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думаю, сегодняшнее занятие было для вас полезным. Жду ваши работы. </w:t>
            </w:r>
          </w:p>
        </w:tc>
        <w:tc>
          <w:tcPr>
            <w:tcW w:w="3697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ЗУМ</w:t>
            </w:r>
          </w:p>
        </w:tc>
        <w:tc>
          <w:tcPr>
            <w:tcW w:w="3697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высказывают мнение о проведенном занятии,  прощаются с учителем.</w:t>
            </w:r>
          </w:p>
        </w:tc>
      </w:tr>
    </w:tbl>
    <w:p w:rsidR="00357B8A" w:rsidRPr="00DE7F36" w:rsidRDefault="00357B8A" w:rsidP="00357B8A">
      <w:pPr>
        <w:rPr>
          <w:rFonts w:ascii="Times New Roman" w:hAnsi="Times New Roman" w:cs="Times New Roman"/>
          <w:sz w:val="24"/>
          <w:szCs w:val="24"/>
        </w:rPr>
      </w:pPr>
    </w:p>
    <w:p w:rsidR="00922C44" w:rsidRDefault="00922C44"/>
    <w:sectPr w:rsidR="00922C44" w:rsidSect="00DE7F3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357B8A"/>
    <w:rsid w:val="0002734F"/>
    <w:rsid w:val="000C1643"/>
    <w:rsid w:val="00317855"/>
    <w:rsid w:val="00357B8A"/>
    <w:rsid w:val="00797435"/>
    <w:rsid w:val="00872B74"/>
    <w:rsid w:val="00922C44"/>
    <w:rsid w:val="009266D7"/>
    <w:rsid w:val="00A002CC"/>
    <w:rsid w:val="00DC0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7B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178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znakayevo.tatarstan.ru/otdelenie-tatarstanskoy-respublikanskoy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439</Words>
  <Characters>2507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2020-04-19T07:04:00Z</dcterms:created>
  <dcterms:modified xsi:type="dcterms:W3CDTF">2020-04-19T07:33:00Z</dcterms:modified>
</cp:coreProperties>
</file>